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5DA5" w14:textId="77777777" w:rsidR="00C9606A" w:rsidRDefault="00C9606A">
      <w:r>
        <w:t>VIDEO</w:t>
      </w:r>
      <w:r>
        <w:tab/>
      </w:r>
      <w:r>
        <w:tab/>
      </w:r>
      <w:r>
        <w:tab/>
      </w:r>
      <w:r>
        <w:tab/>
      </w:r>
      <w:r>
        <w:tab/>
      </w:r>
      <w:r>
        <w:tab/>
        <w:t>SCRIPT</w:t>
      </w:r>
    </w:p>
    <w:p w14:paraId="0E1E822C" w14:textId="77777777" w:rsidR="00C9606A" w:rsidRDefault="00C9606A"/>
    <w:p w14:paraId="437495F2" w14:textId="77777777" w:rsidR="00C9606A" w:rsidRDefault="00C96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148"/>
      </w:tblGrid>
      <w:tr w:rsidR="00290F3D" w14:paraId="5949227E" w14:textId="77777777" w:rsidTr="00C9606A">
        <w:tc>
          <w:tcPr>
            <w:tcW w:w="3708" w:type="dxa"/>
          </w:tcPr>
          <w:p w14:paraId="525AEAE5" w14:textId="65BD184F" w:rsidR="00290F3D" w:rsidRDefault="00290F3D">
            <w:r>
              <w:t>Long shot w sound of plane coming in for a landing</w:t>
            </w:r>
          </w:p>
        </w:tc>
        <w:tc>
          <w:tcPr>
            <w:tcW w:w="5148" w:type="dxa"/>
          </w:tcPr>
          <w:p w14:paraId="04F22A30" w14:textId="77777777" w:rsidR="00290F3D" w:rsidRDefault="00290F3D" w:rsidP="00290F3D"/>
        </w:tc>
      </w:tr>
      <w:tr w:rsidR="00C9606A" w14:paraId="0D8EF384" w14:textId="77777777" w:rsidTr="00C9606A">
        <w:tc>
          <w:tcPr>
            <w:tcW w:w="3708" w:type="dxa"/>
          </w:tcPr>
          <w:p w14:paraId="6AA93516" w14:textId="11CF8B2A" w:rsidR="00C9606A" w:rsidRDefault="00C9606A"/>
        </w:tc>
        <w:tc>
          <w:tcPr>
            <w:tcW w:w="5148" w:type="dxa"/>
          </w:tcPr>
          <w:p w14:paraId="78667477" w14:textId="03ED3D7B" w:rsidR="00C9606A" w:rsidRDefault="00C9606A" w:rsidP="00290F3D">
            <w:r>
              <w:t xml:space="preserve">You’ve seen the movie: </w:t>
            </w:r>
          </w:p>
        </w:tc>
      </w:tr>
      <w:tr w:rsidR="00290F3D" w14:paraId="12C712C1" w14:textId="77777777" w:rsidTr="00C9606A">
        <w:tc>
          <w:tcPr>
            <w:tcW w:w="3708" w:type="dxa"/>
          </w:tcPr>
          <w:p w14:paraId="4020D337" w14:textId="2C6EEED5" w:rsidR="00290F3D" w:rsidRDefault="00290F3D">
            <w:r>
              <w:t>Stills with sound FX and short push moves/rotations</w:t>
            </w:r>
          </w:p>
        </w:tc>
        <w:tc>
          <w:tcPr>
            <w:tcW w:w="5148" w:type="dxa"/>
          </w:tcPr>
          <w:p w14:paraId="4653AAAA" w14:textId="62CB77C1" w:rsidR="00290F3D" w:rsidRDefault="00290F3D">
            <w:proofErr w:type="gramStart"/>
            <w:r>
              <w:t>intrepid</w:t>
            </w:r>
            <w:proofErr w:type="gramEnd"/>
            <w:r>
              <w:t xml:space="preserve"> scientists, a challenging, remote outpost… high tec</w:t>
            </w:r>
            <w:r w:rsidR="00D048B1">
              <w:t>h gear…a search for answers…</w:t>
            </w:r>
            <w:r>
              <w:t>limited access in or out.</w:t>
            </w:r>
          </w:p>
        </w:tc>
      </w:tr>
      <w:tr w:rsidR="00290F3D" w14:paraId="38B747F6" w14:textId="77777777" w:rsidTr="00C9606A">
        <w:tc>
          <w:tcPr>
            <w:tcW w:w="3708" w:type="dxa"/>
          </w:tcPr>
          <w:p w14:paraId="7A27252A" w14:textId="44920C8C" w:rsidR="00290F3D" w:rsidRDefault="00290F3D">
            <w:r>
              <w:t>CU logo on car door</w:t>
            </w:r>
          </w:p>
        </w:tc>
        <w:tc>
          <w:tcPr>
            <w:tcW w:w="5148" w:type="dxa"/>
          </w:tcPr>
          <w:p w14:paraId="4AC9BF28" w14:textId="4C56CE00" w:rsidR="00290F3D" w:rsidRDefault="00290F3D" w:rsidP="007A3273">
            <w:r>
              <w:t>Fiction springs from real life.</w:t>
            </w:r>
          </w:p>
        </w:tc>
      </w:tr>
      <w:tr w:rsidR="00290F3D" w14:paraId="25853E86" w14:textId="77777777" w:rsidTr="00C9606A">
        <w:tc>
          <w:tcPr>
            <w:tcW w:w="3708" w:type="dxa"/>
          </w:tcPr>
          <w:p w14:paraId="6A506774" w14:textId="77777777" w:rsidR="00290F3D" w:rsidRDefault="00290F3D"/>
        </w:tc>
        <w:tc>
          <w:tcPr>
            <w:tcW w:w="5148" w:type="dxa"/>
          </w:tcPr>
          <w:p w14:paraId="299DCB19" w14:textId="77777777" w:rsidR="00290F3D" w:rsidRDefault="00290F3D"/>
        </w:tc>
      </w:tr>
      <w:tr w:rsidR="00290F3D" w14:paraId="67EE1E78" w14:textId="77777777" w:rsidTr="00C9606A">
        <w:tc>
          <w:tcPr>
            <w:tcW w:w="3708" w:type="dxa"/>
          </w:tcPr>
          <w:p w14:paraId="03BC5640" w14:textId="225A750E" w:rsidR="00290F3D" w:rsidRDefault="00290F3D">
            <w:r>
              <w:t xml:space="preserve">Airplane at runway </w:t>
            </w:r>
          </w:p>
        </w:tc>
        <w:tc>
          <w:tcPr>
            <w:tcW w:w="5148" w:type="dxa"/>
          </w:tcPr>
          <w:p w14:paraId="6B45983C" w14:textId="51E297E4" w:rsidR="00290F3D" w:rsidRDefault="00290F3D" w:rsidP="00D048B1">
            <w:r>
              <w:t>Arriving now: NASA’s P3B</w:t>
            </w:r>
            <w:r w:rsidR="00D048B1">
              <w:t xml:space="preserve"> Orion</w:t>
            </w:r>
            <w:r>
              <w:t xml:space="preserve"> </w:t>
            </w:r>
            <w:r w:rsidR="00D048B1">
              <w:t>…</w:t>
            </w:r>
            <w:r>
              <w:t>and that intrepid science team.</w:t>
            </w:r>
            <w:r w:rsidR="00895688">
              <w:t xml:space="preserve"> This…is Operation </w:t>
            </w:r>
            <w:proofErr w:type="spellStart"/>
            <w:r w:rsidR="00895688">
              <w:t>IceBridge</w:t>
            </w:r>
            <w:proofErr w:type="spellEnd"/>
            <w:r w:rsidR="00895688">
              <w:t>.</w:t>
            </w:r>
          </w:p>
        </w:tc>
      </w:tr>
      <w:tr w:rsidR="00895688" w14:paraId="5CB053D2" w14:textId="77777777" w:rsidTr="00C9606A">
        <w:tc>
          <w:tcPr>
            <w:tcW w:w="3708" w:type="dxa"/>
          </w:tcPr>
          <w:p w14:paraId="3513D85B" w14:textId="19D67C48" w:rsidR="00895688" w:rsidRDefault="00895688">
            <w:r>
              <w:t>Stand-up</w:t>
            </w:r>
          </w:p>
        </w:tc>
        <w:tc>
          <w:tcPr>
            <w:tcW w:w="5148" w:type="dxa"/>
          </w:tcPr>
          <w:p w14:paraId="555FF113" w14:textId="546A9193" w:rsidR="00895688" w:rsidRDefault="00895688">
            <w:proofErr w:type="spellStart"/>
            <w:r>
              <w:t>IceBridge</w:t>
            </w:r>
            <w:proofErr w:type="spellEnd"/>
            <w:r>
              <w:t xml:space="preserve"> gathers important data about ice thickness and other aspects of the frozen world in the extreme north and south. Right now the mission is in </w:t>
            </w:r>
            <w:proofErr w:type="spellStart"/>
            <w:r>
              <w:t>Kangerlussuaq</w:t>
            </w:r>
            <w:proofErr w:type="spellEnd"/>
            <w:r>
              <w:t xml:space="preserve"> Greenland, just starting the second phase of the spring campaign.</w:t>
            </w:r>
          </w:p>
        </w:tc>
      </w:tr>
      <w:tr w:rsidR="00895688" w14:paraId="3CE8E0BA" w14:textId="77777777" w:rsidTr="00C9606A">
        <w:tc>
          <w:tcPr>
            <w:tcW w:w="3708" w:type="dxa"/>
          </w:tcPr>
          <w:p w14:paraId="738C8B08" w14:textId="77777777" w:rsidR="00895688" w:rsidRDefault="00895688"/>
        </w:tc>
        <w:tc>
          <w:tcPr>
            <w:tcW w:w="5148" w:type="dxa"/>
          </w:tcPr>
          <w:p w14:paraId="71BEB9C0" w14:textId="77777777" w:rsidR="00895688" w:rsidRDefault="00895688"/>
        </w:tc>
      </w:tr>
      <w:tr w:rsidR="00895688" w14:paraId="3DD5854A" w14:textId="77777777" w:rsidTr="00C9606A">
        <w:tc>
          <w:tcPr>
            <w:tcW w:w="3708" w:type="dxa"/>
          </w:tcPr>
          <w:p w14:paraId="4D0221A7" w14:textId="77777777" w:rsidR="00895688" w:rsidRDefault="00895688"/>
        </w:tc>
        <w:tc>
          <w:tcPr>
            <w:tcW w:w="5148" w:type="dxa"/>
          </w:tcPr>
          <w:p w14:paraId="65D1D497" w14:textId="77777777" w:rsidR="00895688" w:rsidRDefault="00895688"/>
        </w:tc>
      </w:tr>
      <w:tr w:rsidR="00895688" w14:paraId="3D4556EC" w14:textId="77777777" w:rsidTr="00C9606A">
        <w:tc>
          <w:tcPr>
            <w:tcW w:w="3708" w:type="dxa"/>
          </w:tcPr>
          <w:p w14:paraId="436738F5" w14:textId="77777777" w:rsidR="00895688" w:rsidRDefault="00895688"/>
        </w:tc>
        <w:tc>
          <w:tcPr>
            <w:tcW w:w="5148" w:type="dxa"/>
          </w:tcPr>
          <w:p w14:paraId="6A00D702" w14:textId="76375E36" w:rsidR="00895688" w:rsidRDefault="00895688" w:rsidP="00E2390D">
            <w:r>
              <w:t>It’s a mission with big ambition, and after five years of flights over frigid, remote parts of the globe, it’s earned the right to assert that super cold…is simply cool.</w:t>
            </w:r>
          </w:p>
        </w:tc>
      </w:tr>
      <w:tr w:rsidR="00895688" w14:paraId="26391539" w14:textId="77777777" w:rsidTr="00C9606A">
        <w:tc>
          <w:tcPr>
            <w:tcW w:w="3708" w:type="dxa"/>
          </w:tcPr>
          <w:p w14:paraId="2824647E" w14:textId="77777777" w:rsidR="00895688" w:rsidRDefault="00895688"/>
        </w:tc>
        <w:tc>
          <w:tcPr>
            <w:tcW w:w="5148" w:type="dxa"/>
          </w:tcPr>
          <w:p w14:paraId="172FF790" w14:textId="77777777" w:rsidR="00895688" w:rsidRDefault="00895688"/>
        </w:tc>
      </w:tr>
      <w:tr w:rsidR="00895688" w14:paraId="0F4B2B81" w14:textId="77777777" w:rsidTr="00C9606A">
        <w:tc>
          <w:tcPr>
            <w:tcW w:w="3708" w:type="dxa"/>
          </w:tcPr>
          <w:p w14:paraId="76EFF13D" w14:textId="2252FFA4" w:rsidR="00895688" w:rsidRDefault="00895688"/>
        </w:tc>
        <w:tc>
          <w:tcPr>
            <w:tcW w:w="5148" w:type="dxa"/>
          </w:tcPr>
          <w:p w14:paraId="6E06A093" w14:textId="33DC37BC" w:rsidR="00895688" w:rsidRDefault="00895688" w:rsidP="00C9606A"/>
        </w:tc>
      </w:tr>
      <w:tr w:rsidR="00895688" w14:paraId="5C1DCE10" w14:textId="77777777" w:rsidTr="00C9606A">
        <w:tc>
          <w:tcPr>
            <w:tcW w:w="3708" w:type="dxa"/>
          </w:tcPr>
          <w:p w14:paraId="51D0B054" w14:textId="77777777" w:rsidR="00895688" w:rsidRDefault="00895688"/>
        </w:tc>
        <w:tc>
          <w:tcPr>
            <w:tcW w:w="5148" w:type="dxa"/>
          </w:tcPr>
          <w:p w14:paraId="4E0976C2" w14:textId="77777777" w:rsidR="00895688" w:rsidRDefault="00895688"/>
        </w:tc>
      </w:tr>
      <w:tr w:rsidR="00895688" w14:paraId="1A7C2166" w14:textId="77777777" w:rsidTr="00C9606A">
        <w:tc>
          <w:tcPr>
            <w:tcW w:w="3708" w:type="dxa"/>
          </w:tcPr>
          <w:p w14:paraId="7E7710A1" w14:textId="77777777" w:rsidR="00895688" w:rsidRDefault="00895688"/>
        </w:tc>
        <w:tc>
          <w:tcPr>
            <w:tcW w:w="5148" w:type="dxa"/>
          </w:tcPr>
          <w:p w14:paraId="38C5E201" w14:textId="35897A06" w:rsidR="00895688" w:rsidRDefault="00895688" w:rsidP="00290F3D">
            <w:r>
              <w:t>Ice on Earth acts as a regulator of the pla</w:t>
            </w:r>
            <w:r w:rsidR="00D048B1">
              <w:t>net’s overall temperature. C</w:t>
            </w:r>
            <w:r>
              <w:t>limate changes ice, and ice changes climate. It’s a complex relationship, tightly connected, and vital to understand.</w:t>
            </w:r>
          </w:p>
        </w:tc>
      </w:tr>
      <w:tr w:rsidR="00895688" w14:paraId="148C7216" w14:textId="77777777" w:rsidTr="00C9606A">
        <w:tc>
          <w:tcPr>
            <w:tcW w:w="3708" w:type="dxa"/>
          </w:tcPr>
          <w:p w14:paraId="271A0226" w14:textId="77777777" w:rsidR="00895688" w:rsidRDefault="00895688"/>
        </w:tc>
        <w:tc>
          <w:tcPr>
            <w:tcW w:w="5148" w:type="dxa"/>
          </w:tcPr>
          <w:p w14:paraId="2BD13935" w14:textId="77777777" w:rsidR="00895688" w:rsidRDefault="00895688"/>
        </w:tc>
      </w:tr>
      <w:tr w:rsidR="00895688" w14:paraId="4C07E64D" w14:textId="77777777" w:rsidTr="00C9606A">
        <w:tc>
          <w:tcPr>
            <w:tcW w:w="3708" w:type="dxa"/>
          </w:tcPr>
          <w:p w14:paraId="6B016292" w14:textId="77777777" w:rsidR="00895688" w:rsidRDefault="00895688"/>
        </w:tc>
        <w:tc>
          <w:tcPr>
            <w:tcW w:w="5148" w:type="dxa"/>
          </w:tcPr>
          <w:p w14:paraId="2F2F7E2A" w14:textId="0624EBCA" w:rsidR="00895688" w:rsidRDefault="00895688" w:rsidP="00895688">
            <w:r>
              <w:t xml:space="preserve">NASA studies ice at the global scale, and to do that you have to look down from above. </w:t>
            </w:r>
            <w:proofErr w:type="spellStart"/>
            <w:r>
              <w:t>IceSat</w:t>
            </w:r>
            <w:proofErr w:type="spellEnd"/>
            <w:r>
              <w:t xml:space="preserve"> 2, slated for launch in a few years will take measurements from space, picking up where </w:t>
            </w:r>
            <w:r w:rsidR="00D048B1">
              <w:t xml:space="preserve">the </w:t>
            </w:r>
            <w:r>
              <w:t xml:space="preserve">original </w:t>
            </w:r>
            <w:proofErr w:type="spellStart"/>
            <w:r>
              <w:t>IceSat</w:t>
            </w:r>
            <w:proofErr w:type="spellEnd"/>
            <w:r>
              <w:t xml:space="preserve"> left off. </w:t>
            </w:r>
            <w:proofErr w:type="spellStart"/>
            <w:r>
              <w:t>IceBridge</w:t>
            </w:r>
            <w:proofErr w:type="spellEnd"/>
            <w:r>
              <w:t xml:space="preserve"> connects the past with the future. It keeps data flowing, and accurate data is the only way to know what’s happening on Earth, and why.</w:t>
            </w:r>
          </w:p>
        </w:tc>
      </w:tr>
      <w:tr w:rsidR="00895688" w14:paraId="20874E1D" w14:textId="77777777" w:rsidTr="00C9606A">
        <w:tc>
          <w:tcPr>
            <w:tcW w:w="3708" w:type="dxa"/>
          </w:tcPr>
          <w:p w14:paraId="661AF807" w14:textId="77777777" w:rsidR="00895688" w:rsidRDefault="00895688"/>
        </w:tc>
        <w:tc>
          <w:tcPr>
            <w:tcW w:w="5148" w:type="dxa"/>
          </w:tcPr>
          <w:p w14:paraId="33AA1F80" w14:textId="77777777" w:rsidR="00895688" w:rsidRDefault="00895688"/>
        </w:tc>
      </w:tr>
      <w:tr w:rsidR="00895688" w14:paraId="526A43CE" w14:textId="77777777" w:rsidTr="00C9606A">
        <w:tc>
          <w:tcPr>
            <w:tcW w:w="3708" w:type="dxa"/>
          </w:tcPr>
          <w:p w14:paraId="01CC757F" w14:textId="77777777" w:rsidR="00895688" w:rsidRDefault="00895688"/>
        </w:tc>
        <w:tc>
          <w:tcPr>
            <w:tcW w:w="5148" w:type="dxa"/>
          </w:tcPr>
          <w:p w14:paraId="1BC43D24" w14:textId="77777777" w:rsidR="00895688" w:rsidRDefault="00895688"/>
        </w:tc>
      </w:tr>
    </w:tbl>
    <w:p w14:paraId="1D9DE190" w14:textId="70882131" w:rsidR="00A377B7" w:rsidRDefault="00A377B7">
      <w:bookmarkStart w:id="0" w:name="_GoBack"/>
      <w:bookmarkEnd w:id="0"/>
    </w:p>
    <w:sectPr w:rsidR="00A377B7" w:rsidSect="00835E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A"/>
    <w:rsid w:val="0005255A"/>
    <w:rsid w:val="000D5517"/>
    <w:rsid w:val="00290F3D"/>
    <w:rsid w:val="00375276"/>
    <w:rsid w:val="00440BD3"/>
    <w:rsid w:val="007A3273"/>
    <w:rsid w:val="00835E70"/>
    <w:rsid w:val="00895688"/>
    <w:rsid w:val="00A377B7"/>
    <w:rsid w:val="00AF5B14"/>
    <w:rsid w:val="00B45230"/>
    <w:rsid w:val="00BE4B1F"/>
    <w:rsid w:val="00C1002E"/>
    <w:rsid w:val="00C935BD"/>
    <w:rsid w:val="00C9606A"/>
    <w:rsid w:val="00D048B1"/>
    <w:rsid w:val="00E239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5E9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1213</Characters>
  <Application>Microsoft Macintosh Word</Application>
  <DocSecurity>0</DocSecurity>
  <Lines>10</Lines>
  <Paragraphs>2</Paragraphs>
  <ScaleCrop>false</ScaleCrop>
  <Company>NASA/Honeywell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Starobin</dc:creator>
  <cp:keywords/>
  <dc:description/>
  <cp:lastModifiedBy>Michael Starobin</cp:lastModifiedBy>
  <cp:revision>8</cp:revision>
  <dcterms:created xsi:type="dcterms:W3CDTF">2014-04-04T15:42:00Z</dcterms:created>
  <dcterms:modified xsi:type="dcterms:W3CDTF">2014-04-06T23:52:00Z</dcterms:modified>
</cp:coreProperties>
</file>